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5CA3" w14:textId="77777777" w:rsidR="003F0A79" w:rsidRPr="00C83E21" w:rsidRDefault="005A33B6" w:rsidP="005A33B6">
      <w:pPr>
        <w:tabs>
          <w:tab w:val="center" w:pos="4514"/>
          <w:tab w:val="left" w:pos="7814"/>
        </w:tabs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B1033D"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ANEXO </w:t>
      </w:r>
      <w:r w:rsidR="00A10607"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</w:t>
      </w:r>
      <w:r w:rsidR="00B1033D"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</w:t>
      </w:r>
      <w:r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</w:p>
    <w:p w14:paraId="59C1C389" w14:textId="77777777" w:rsidR="003F0A79" w:rsidRPr="00C83E21" w:rsidRDefault="00B1033D" w:rsidP="00730011">
      <w:pPr>
        <w:spacing w:line="360" w:lineRule="auto"/>
        <w:ind w:left="10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TERMO DE EXECUÇÃO CULTURAL</w:t>
      </w:r>
    </w:p>
    <w:p w14:paraId="7977554E" w14:textId="04E62309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TERMO DE EXECUÇÃO CULTURAL Nº </w:t>
      </w:r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001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="001B2AA4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2023,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TENDO POR OBJETO A CONCESSÃO DE APOIO FINANCEIRO A AÇÕES CULTURAIS CONTEMPLADAS PELO EDITAL nº </w:t>
      </w:r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001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/2023</w:t>
      </w:r>
      <w:r w:rsidRPr="00C83E2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–,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721078CF" w14:textId="77777777" w:rsidR="003F0A79" w:rsidRPr="00C83E21" w:rsidRDefault="003F0A79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CF7978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1. PARTES</w:t>
      </w:r>
    </w:p>
    <w:p w14:paraId="417E1441" w14:textId="1666FE89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1.1 O</w:t>
      </w:r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24ECA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município de </w:t>
      </w:r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Acreúna,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neste ato representado por  </w:t>
      </w:r>
      <w:proofErr w:type="spellStart"/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Claudiomar</w:t>
      </w:r>
      <w:proofErr w:type="spellEnd"/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Contin</w:t>
      </w:r>
      <w:proofErr w:type="spellEnd"/>
      <w:r w:rsidR="009D4DF2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Portugal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Senhor(a)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Verusca Arantes Silva Pires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e o(a)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AGENTE CULTURAL CONTEMPLADO, portador(a) do RG nº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expedida em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_________________,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CPF nº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___________________________,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residente e domiciliado(a) à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 [ENDEREÇO],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CEP: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[INDICAR CEP], telefones: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 ,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resolvem firmar o presente Termo de Execução Cultural, de acordo com as seguintes condições:</w:t>
      </w:r>
    </w:p>
    <w:p w14:paraId="1CDBCA39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6E9A08F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2. PROCEDIMENTO</w:t>
      </w:r>
    </w:p>
    <w:p w14:paraId="3BC15C1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3F7163C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91CA588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3. OBJETO</w:t>
      </w:r>
    </w:p>
    <w:p w14:paraId="1B0732EB" w14:textId="6F6E054F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3.1. Este Termo de Execução Cultural tem por objeto a concessão de apoio financeiro ao projeto cultural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[NOME DO PROJETO], contemplado no conforme processo administrativo nº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[NÚMERO DO PROCESSO]. </w:t>
      </w:r>
    </w:p>
    <w:p w14:paraId="7E39130C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E9C9D9B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 xml:space="preserve">4. RECURSOS FINANCEIROS </w:t>
      </w:r>
    </w:p>
    <w:p w14:paraId="09573308" w14:textId="0052FE2D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4.1. Os recursos financeiros para a execução do presente termo totalizam o montante de R$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[INDICAR VALOR EM NÚMERO ARÁBICOS] ([INDICAR VALOR POR EXTENSO] reais).</w:t>
      </w:r>
    </w:p>
    <w:p w14:paraId="714D66C9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6D25A8" w14:textId="1B1E7538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4.2. Serão transferidos à conta do(a) AGENTE CULTURAL, especialmente aberta no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[NOME DO BANCO], Agência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[INDICAR AGÊNCIA], Conta Corrente nº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[INDICAR CONTA], para recebimento e movimentação.</w:t>
      </w:r>
    </w:p>
    <w:p w14:paraId="134A6298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7B51C6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5. APLICAÇÃO DOS RECURSOS</w:t>
      </w:r>
    </w:p>
    <w:p w14:paraId="6A0FD503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C6BD15E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F4BF7F6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6. OBRIGAÇÕES</w:t>
      </w:r>
    </w:p>
    <w:p w14:paraId="3074791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6.1 São obrigações da </w:t>
      </w:r>
      <w:r w:rsidR="001B2AA4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Prefeitura Munici</w:t>
      </w:r>
      <w:r w:rsidR="00724ECA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1B2AA4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 de </w:t>
      </w:r>
      <w:r w:rsidR="00DF4EBF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</w:t>
      </w:r>
    </w:p>
    <w:p w14:paraId="7F56A106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I) transferir os recursos ao(a)AGENTE CULTURAL; </w:t>
      </w:r>
    </w:p>
    <w:p w14:paraId="396C676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EC8B15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444924C9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IV) zelar pelo fiel cumprimento deste termo de execução cultural; </w:t>
      </w:r>
    </w:p>
    <w:p w14:paraId="4515115B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V) adotar medidas saneadoras e corretivas quando houver inadimplemento;</w:t>
      </w:r>
    </w:p>
    <w:p w14:paraId="54479DD5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VI) monitorar o cumprimento pelo(a) AGENTE CULTURAL das obrigações previstas na CLÁUSULA 6.2.</w:t>
      </w:r>
    </w:p>
    <w:p w14:paraId="5A7EE30C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0D92810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6.2 São obrigações do(a) AGENTE CULTURAL: </w:t>
      </w:r>
    </w:p>
    <w:p w14:paraId="35E2CC73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I) executar a ação cultural aprovada; </w:t>
      </w:r>
    </w:p>
    <w:p w14:paraId="58CA1B10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II) aplicar os recursos concedidos pela Lei Paulo Gustavo na realização da ação cultural; </w:t>
      </w:r>
    </w:p>
    <w:p w14:paraId="5C7D12FF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724ECA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II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) facilitar o monitoramento, o controle e supervisão do termo de execução cultural bem como o acesso ao local de realização da ação cultural;</w:t>
      </w:r>
    </w:p>
    <w:p w14:paraId="454EA6D7" w14:textId="77777777" w:rsidR="003F0A79" w:rsidRPr="00C83E21" w:rsidRDefault="00724ECA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I</w:t>
      </w:r>
      <w:r w:rsidR="00B1033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V) prestar informações à</w:t>
      </w:r>
      <w:r w:rsidR="008E106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B2AA4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Prefeitura Municipal, a</w:t>
      </w:r>
      <w:r w:rsidR="005A33B6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través de Secretaria de Educação</w:t>
      </w:r>
      <w:r w:rsidR="00DF4EBF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5A33B6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Cultura, Esporte e Lazer</w:t>
      </w:r>
      <w:r w:rsidR="00DF4EBF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1033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por meio de Relatório de Execução do Objeto apresentado no prazo máximo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de 30 dias,</w:t>
      </w:r>
      <w:r w:rsidR="00B1033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contados do término da vigência do termo de execução cultural;</w:t>
      </w:r>
    </w:p>
    <w:p w14:paraId="756356A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V) atender a qualquer solicitação regular feita pel</w:t>
      </w:r>
      <w:r w:rsidR="00150ECB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</w:t>
      </w:r>
      <w:r w:rsidR="00A11554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Secretaria de Educação, Cultura, Esporte e Lazer</w:t>
      </w:r>
      <w:r w:rsidR="00A654C7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contar do recebimento da notificação; </w:t>
      </w:r>
    </w:p>
    <w:p w14:paraId="7F00289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4423419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VII) não realizar despesa em data anterior ou posterior à vigência deste termo de execução cultural; </w:t>
      </w:r>
    </w:p>
    <w:p w14:paraId="17981201" w14:textId="77777777" w:rsidR="003F0A79" w:rsidRPr="00C83E21" w:rsidRDefault="00724ECA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VIII</w:t>
      </w:r>
      <w:r w:rsidR="00B1033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guardar a documentação referente à prestação de informações pelo prazo de 10 anos, contados do fim da vigência deste Termo de Execução Cultural; </w:t>
      </w:r>
    </w:p>
    <w:p w14:paraId="3FF7632A" w14:textId="77777777" w:rsidR="003F0A79" w:rsidRPr="00C83E21" w:rsidRDefault="00724ECA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B1033D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X) não utilizar os recursos para finalidade diversa da estabelecida no projeto cultural;</w:t>
      </w:r>
    </w:p>
    <w:p w14:paraId="10A421F2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X) executar a contrapartida conforme pactuado.</w:t>
      </w:r>
    </w:p>
    <w:p w14:paraId="03B6F2AC" w14:textId="77777777" w:rsidR="00730011" w:rsidRPr="00C83E21" w:rsidRDefault="00730011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8854F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7. PRESTAÇÃO DE INFORMAÇÕES</w:t>
      </w:r>
    </w:p>
    <w:p w14:paraId="3530BFE8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2A3EECE4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4B12B6D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Apresentação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27FDA2BD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Análise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do relatório de execução do objeto por agente público designado.</w:t>
      </w:r>
    </w:p>
    <w:p w14:paraId="4858E275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7.2.1 O relatório de prestação de informações sobre o cumprimento do objeto deverá:</w:t>
      </w:r>
    </w:p>
    <w:p w14:paraId="14F48C61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Comprovar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que foram alcançados os resultados da ação cultural;</w:t>
      </w:r>
    </w:p>
    <w:p w14:paraId="04BA31F8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Conter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descrição das ações desenvolvidas para o cumprimento do objeto; </w:t>
      </w:r>
    </w:p>
    <w:p w14:paraId="761BAA91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1E6B74B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1B6943A9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Encaminhar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30556032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Recomendar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65821AC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E10B694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Determinar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 arquivamento, caso considere que houve o cumprimento integral do objeto ou o cumprimento parcial justificado;</w:t>
      </w:r>
    </w:p>
    <w:p w14:paraId="3238FF3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Solicitar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4FA4BF32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E47BA8D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7.3 O relatório de execução financeira será exigido</w:t>
      </w:r>
      <w:r w:rsidR="00BE7EBE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somente nas seguintes hipóteses:</w:t>
      </w:r>
    </w:p>
    <w:p w14:paraId="20CCA7D0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Quando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não estiver comprovado o cumprimento do objeto, observados os procedimentos previstos no item 7.2; ou</w:t>
      </w:r>
    </w:p>
    <w:p w14:paraId="664EA250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Quando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71B5C966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5FC554C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C613F92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Aprovação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 prestação de informações, com ou sem ressalvas; ou</w:t>
      </w:r>
    </w:p>
    <w:p w14:paraId="59D07A49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Reprovação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 prestação de informações, parcial ou total.</w:t>
      </w:r>
    </w:p>
    <w:p w14:paraId="2DF02FD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7268257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Devolução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parcial ou integral dos recursos ao erário;</w:t>
      </w:r>
    </w:p>
    <w:p w14:paraId="207248AF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Apresentação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plano de ações compensatórias; ou</w:t>
      </w:r>
    </w:p>
    <w:p w14:paraId="5B5B1E31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III - devolução parcial dos recursos ao erário juntamente com a apresentação de plano de ações compensatórias.</w:t>
      </w:r>
    </w:p>
    <w:p w14:paraId="51A2159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522423B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F7C0597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63EF5C54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70B5E09F" w14:textId="77777777" w:rsidR="00BE68F0" w:rsidRPr="00C83E21" w:rsidRDefault="00BE68F0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C77395D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8. ALTERAÇÃO DO TERMO DE EXECUÇÃO CULTURAL</w:t>
      </w:r>
    </w:p>
    <w:p w14:paraId="54E0532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8.1 A alteração do termo de execução cultural será formalizada por meio de termo aditivo.</w:t>
      </w:r>
    </w:p>
    <w:p w14:paraId="3CE35CC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8.2 A formalização de termo aditivo não será necessária nas seguintes hipóteses:</w:t>
      </w:r>
    </w:p>
    <w:p w14:paraId="796C2FE9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Prorrogação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4676FF1F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Alteração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do projeto sem modificação do valor global do instrumento e sem modificação substancial do objeto.</w:t>
      </w:r>
    </w:p>
    <w:p w14:paraId="5E261D4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773F1964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4ABE0C49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7EA2934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8.6 Nas hipóteses de alterações em que não seja necessário termo aditivo, poderá ser realizado apostilamento.</w:t>
      </w:r>
    </w:p>
    <w:p w14:paraId="6D3BA42D" w14:textId="77777777" w:rsidR="00BE68F0" w:rsidRPr="00C83E21" w:rsidRDefault="00BE68F0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4164EF5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9. TITULARIDADE DE BENS</w:t>
      </w:r>
    </w:p>
    <w:p w14:paraId="06DFC32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desde a data da sua aquisição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14F7BB3" w14:textId="77777777" w:rsidR="00D4053C" w:rsidRPr="00C83E21" w:rsidRDefault="00D4053C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1496082" w14:textId="77777777" w:rsidR="00547257" w:rsidRPr="00C83E21" w:rsidRDefault="00547257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7085D4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10. </w:t>
      </w:r>
      <w:r w:rsidR="000E40BF"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EXTINÇÃO DO TERMO DE EXECUÇÃO CULTURAL</w:t>
      </w:r>
    </w:p>
    <w:p w14:paraId="06F03967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10.1 O presente Termo de Execução Cultural poderá ser:</w:t>
      </w:r>
    </w:p>
    <w:p w14:paraId="48D6E382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Extinto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por decurso de prazo;</w:t>
      </w:r>
    </w:p>
    <w:p w14:paraId="76E2C9D1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-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Extinto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, de comum acordo antes do prazo avençado, mediante Termo de Distrato;</w:t>
      </w:r>
    </w:p>
    <w:p w14:paraId="75653DB9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III - </w:t>
      </w:r>
      <w:r w:rsidRPr="00C83E21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47FDEA80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IV -</w:t>
      </w:r>
      <w:r w:rsidR="009A41D0" w:rsidRPr="00C83E21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>Rescindido</w:t>
      </w:r>
      <w:r w:rsidRPr="00C83E21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731A19EC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a) descumprimento injustificado de cláusula deste instrumento;</w:t>
      </w:r>
    </w:p>
    <w:p w14:paraId="4B616261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b) irregularidade ou inexecução injustificada, ainda que parcial, do objeto, resultados ou metas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pactuadas;</w:t>
      </w:r>
    </w:p>
    <w:p w14:paraId="7207EF96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c) violação da legislação aplicável;</w:t>
      </w:r>
    </w:p>
    <w:p w14:paraId="357F5138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d) cometimento de falhas reiteradas na execução;</w:t>
      </w:r>
    </w:p>
    <w:p w14:paraId="705B9168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e) má administração de recursos públicos;</w:t>
      </w:r>
    </w:p>
    <w:p w14:paraId="03E6283D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f) constatação de falsidade ou fraude nas informações ou documentos apresentados;</w:t>
      </w:r>
    </w:p>
    <w:p w14:paraId="2FA25D8A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g) não atendimento às recomendações ou determinações decorrentes da fiscalização;</w:t>
      </w:r>
    </w:p>
    <w:p w14:paraId="02EB4583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h) outras hipóteses expressamente previstas na legislação aplicável.</w:t>
      </w:r>
    </w:p>
    <w:p w14:paraId="16D665EB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A10AC1C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2CA78072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10.4 Na hipótese de irregularidade na execução do objeto que enseje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danos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0F759D3" w14:textId="77777777" w:rsidR="000E40BF" w:rsidRPr="00C83E21" w:rsidRDefault="000E40BF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negociadas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entre as partes ou, se for o caso, no Termo de Distrato.  </w:t>
      </w:r>
    </w:p>
    <w:p w14:paraId="1C3DC746" w14:textId="77777777" w:rsidR="00547257" w:rsidRPr="00C83E21" w:rsidRDefault="00547257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912972F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11. SANÇÕES</w:t>
      </w:r>
    </w:p>
    <w:p w14:paraId="293E95E1" w14:textId="77777777" w:rsidR="000D05DE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11.1</w:t>
      </w:r>
      <w:r w:rsidR="000D05DE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108AE3B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2510F0F1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15F8096C" w14:textId="77777777" w:rsidR="00547257" w:rsidRPr="00C83E21" w:rsidRDefault="00547257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78E2CB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12. MONITORAMENTO E CONTROLE DE RESULTADOS </w:t>
      </w:r>
    </w:p>
    <w:p w14:paraId="5456DA20" w14:textId="3D3D2448" w:rsidR="00547257" w:rsidRPr="00C83E21" w:rsidRDefault="00547257" w:rsidP="00547257">
      <w:pPr>
        <w:spacing w:after="100"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12.1 O Município de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Acreúna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sob representação da 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 </w:t>
      </w:r>
      <w:r w:rsidR="00483ECB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[INDICAR NOME DO ÓRGÃO]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realizará o monitoramento e controle dos resultados mediante acompanhamento de Comissão específica e recolhimento de relatórios por etapas de conclusão.</w:t>
      </w:r>
    </w:p>
    <w:p w14:paraId="22FACF73" w14:textId="77777777" w:rsidR="009A41D0" w:rsidRPr="00C83E21" w:rsidRDefault="009A41D0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AF52FBE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13. VIGÊNCIA </w:t>
      </w:r>
    </w:p>
    <w:p w14:paraId="7B355201" w14:textId="64B2D1BC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13.1 A vigência deste instrumento terá início na data de assinatura </w:t>
      </w:r>
      <w:r w:rsidR="000D05DE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das partes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com duração de </w:t>
      </w:r>
      <w:r w:rsidR="00483ECB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r w:rsidR="00483ECB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</w:t>
      </w:r>
      <w:r w:rsidR="009A41D0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) meses.</w:t>
      </w:r>
      <w:r w:rsidR="00AC5119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83ECB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[INDICAR PERÍODO DE EXECUÇÃO CONSTANTE CRONOGRAM]</w:t>
      </w:r>
    </w:p>
    <w:p w14:paraId="4797E33A" w14:textId="77777777" w:rsidR="00547257" w:rsidRPr="00C83E21" w:rsidRDefault="00547257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8F51372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14. PUBLICAÇÃO </w:t>
      </w:r>
    </w:p>
    <w:p w14:paraId="14CECB0E" w14:textId="141105BC" w:rsidR="00AC5119" w:rsidRPr="00C83E21" w:rsidRDefault="00B1033D" w:rsidP="00AC5119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14.1 O Extrato do Termo de Execução Cultural será publicado no </w:t>
      </w:r>
      <w:hyperlink r:id="rId5" w:history="1">
        <w:r w:rsidR="00AC5119" w:rsidRPr="00C83E21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https://www.acreuna.go.gov.br/</w:t>
        </w:r>
      </w:hyperlink>
    </w:p>
    <w:p w14:paraId="26CFDC3B" w14:textId="77777777" w:rsidR="00547257" w:rsidRPr="00C83E21" w:rsidRDefault="00547257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F409C9A" w14:textId="77777777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15. FORO </w:t>
      </w:r>
    </w:p>
    <w:p w14:paraId="3CC47944" w14:textId="2FC7D560" w:rsidR="003F0A79" w:rsidRPr="00C83E21" w:rsidRDefault="00B1033D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15.1 Fica eleito o For</w:t>
      </w:r>
      <w:r w:rsidR="00C83E21"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 da Biblioteca Municipal de Acreúna Goiás com os Agentes Culturais responsáveis </w:t>
      </w: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para dirimir quaisquer dúvidas relativas ao presente Termo de Execução Cultural.</w:t>
      </w:r>
    </w:p>
    <w:p w14:paraId="586CFDD1" w14:textId="77777777" w:rsidR="003F0A79" w:rsidRPr="00C83E21" w:rsidRDefault="003F0A79" w:rsidP="00730011">
      <w:pPr>
        <w:spacing w:line="360" w:lineRule="auto"/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709422F" w14:textId="535993DB" w:rsidR="00AC5119" w:rsidRPr="00C83E21" w:rsidRDefault="00AC5119" w:rsidP="00730011">
      <w:pPr>
        <w:spacing w:line="360" w:lineRule="auto"/>
        <w:ind w:left="10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___________________, __________</w:t>
      </w:r>
    </w:p>
    <w:p w14:paraId="68522C24" w14:textId="49002E9E" w:rsidR="003F0A79" w:rsidRPr="00C83E21" w:rsidRDefault="00B1033D" w:rsidP="00730011">
      <w:pPr>
        <w:spacing w:line="360" w:lineRule="auto"/>
        <w:ind w:left="10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LOCAL, [INDICAR DIA, MÊS E ANO].</w:t>
      </w:r>
    </w:p>
    <w:p w14:paraId="33744C87" w14:textId="77777777" w:rsidR="003F0A79" w:rsidRPr="00C83E21" w:rsidRDefault="003F0A79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A89CA8" w14:textId="77777777" w:rsidR="003F0A79" w:rsidRPr="00C83E21" w:rsidRDefault="00B1033D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Pelo órgão:</w:t>
      </w:r>
    </w:p>
    <w:p w14:paraId="03C24FC8" w14:textId="49ABF49A" w:rsidR="00AC5119" w:rsidRPr="00C83E21" w:rsidRDefault="00AC5119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</w:t>
      </w:r>
    </w:p>
    <w:p w14:paraId="528E82B1" w14:textId="77777777" w:rsidR="003F0A79" w:rsidRPr="00C83E21" w:rsidRDefault="00B1033D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[NOME DO REPRESENTANTE]</w:t>
      </w:r>
    </w:p>
    <w:p w14:paraId="403899D7" w14:textId="77777777" w:rsidR="003F0A79" w:rsidRPr="00C83E21" w:rsidRDefault="003F0A79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672A944" w14:textId="77777777" w:rsidR="003F0A79" w:rsidRPr="00C83E21" w:rsidRDefault="00B1033D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Pelo Agente Cultural:</w:t>
      </w:r>
    </w:p>
    <w:p w14:paraId="2136B898" w14:textId="6498E7CE" w:rsidR="00AC5119" w:rsidRPr="00C83E21" w:rsidRDefault="00AC5119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</w:t>
      </w:r>
    </w:p>
    <w:p w14:paraId="07D47F95" w14:textId="77777777" w:rsidR="003F0A79" w:rsidRPr="00C83E21" w:rsidRDefault="00B1033D" w:rsidP="0073001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3E21">
        <w:rPr>
          <w:rFonts w:asciiTheme="majorHAnsi" w:hAnsiTheme="majorHAnsi" w:cstheme="majorHAnsi"/>
          <w:color w:val="000000" w:themeColor="text1"/>
          <w:sz w:val="24"/>
          <w:szCs w:val="24"/>
        </w:rPr>
        <w:t>[NOME DO AGENTE CULTURAL]</w:t>
      </w:r>
    </w:p>
    <w:p w14:paraId="75417306" w14:textId="77777777" w:rsidR="00C83E21" w:rsidRPr="00C83E21" w:rsidRDefault="00C83E21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C83E21" w:rsidRPr="00C83E21" w:rsidSect="000A20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14508">
    <w:abstractNumId w:val="0"/>
  </w:num>
  <w:num w:numId="2" w16cid:durableId="48616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79"/>
    <w:rsid w:val="000A2037"/>
    <w:rsid w:val="000D05DE"/>
    <w:rsid w:val="000E40BF"/>
    <w:rsid w:val="00150ECB"/>
    <w:rsid w:val="001B2AA4"/>
    <w:rsid w:val="003F0A79"/>
    <w:rsid w:val="00483ECB"/>
    <w:rsid w:val="00547257"/>
    <w:rsid w:val="005A33B6"/>
    <w:rsid w:val="005B740D"/>
    <w:rsid w:val="00724ECA"/>
    <w:rsid w:val="00730011"/>
    <w:rsid w:val="00843BDD"/>
    <w:rsid w:val="008E106D"/>
    <w:rsid w:val="009A41D0"/>
    <w:rsid w:val="009D4DF2"/>
    <w:rsid w:val="00A10607"/>
    <w:rsid w:val="00A11554"/>
    <w:rsid w:val="00A654C7"/>
    <w:rsid w:val="00AA2DE5"/>
    <w:rsid w:val="00AC5119"/>
    <w:rsid w:val="00B1033D"/>
    <w:rsid w:val="00BB52E5"/>
    <w:rsid w:val="00BC3CCC"/>
    <w:rsid w:val="00BE68F0"/>
    <w:rsid w:val="00BE7EBE"/>
    <w:rsid w:val="00C11DA1"/>
    <w:rsid w:val="00C83E21"/>
    <w:rsid w:val="00D4053C"/>
    <w:rsid w:val="00DF4EBF"/>
    <w:rsid w:val="00E30777"/>
    <w:rsid w:val="00F13670"/>
    <w:rsid w:val="00F9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449C"/>
  <w15:docId w15:val="{8B92E0F9-5084-4229-A385-AE922570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37"/>
  </w:style>
  <w:style w:type="paragraph" w:styleId="Ttulo1">
    <w:name w:val="heading 1"/>
    <w:basedOn w:val="Normal"/>
    <w:next w:val="Normal"/>
    <w:uiPriority w:val="9"/>
    <w:qFormat/>
    <w:rsid w:val="000A20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20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20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20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203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20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20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203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2037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7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51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reuna.go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2195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Secretaria Municipal de Acreúna Acreúna-Go</cp:lastModifiedBy>
  <cp:revision>6</cp:revision>
  <dcterms:created xsi:type="dcterms:W3CDTF">2023-10-02T14:48:00Z</dcterms:created>
  <dcterms:modified xsi:type="dcterms:W3CDTF">2023-10-25T18:12:00Z</dcterms:modified>
</cp:coreProperties>
</file>