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1822C" w14:textId="5C2D475F" w:rsidR="00272F5B" w:rsidRPr="00752770" w:rsidRDefault="00272F5B" w:rsidP="00272F5B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bookmarkStart w:id="0" w:name="_GoBack"/>
      <w:bookmarkEnd w:id="0"/>
      <w:r w:rsidRPr="00752770">
        <w:rPr>
          <w:rFonts w:asciiTheme="minorHAnsi" w:hAnsiTheme="minorHAnsi" w:cstheme="minorHAnsi"/>
          <w:b/>
          <w:bCs/>
          <w:color w:val="000000"/>
          <w:sz w:val="26"/>
          <w:szCs w:val="26"/>
        </w:rPr>
        <w:t>ANEXO I</w:t>
      </w:r>
    </w:p>
    <w:p w14:paraId="187BBA96" w14:textId="77777777" w:rsidR="00A41BAF" w:rsidRPr="00752770" w:rsidRDefault="00272F5B" w:rsidP="00A41BAF">
      <w:pPr>
        <w:pStyle w:val="textocentralizado"/>
        <w:spacing w:before="120" w:beforeAutospacing="0" w:after="120" w:afterAutospacing="0"/>
        <w:ind w:left="120" w:right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527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CATEGORIAS DE APOIO - </w:t>
      </w:r>
      <w:r w:rsidR="00A41BAF" w:rsidRPr="00752770">
        <w:rPr>
          <w:rFonts w:asciiTheme="minorHAnsi" w:eastAsia="Calibri" w:hAnsiTheme="minorHAnsi" w:cstheme="minorHAnsi"/>
          <w:b/>
          <w:bCs/>
          <w:sz w:val="22"/>
          <w:szCs w:val="22"/>
        </w:rPr>
        <w:t>DEMAIS ÁREAS CULTURAIS</w:t>
      </w:r>
    </w:p>
    <w:p w14:paraId="5DB1D5D8" w14:textId="77777777" w:rsidR="00272F5B" w:rsidRPr="00752770" w:rsidRDefault="00272F5B" w:rsidP="006E37C7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0"/>
          <w:szCs w:val="20"/>
          <w:lang w:eastAsia="pt-BR"/>
        </w:rPr>
      </w:pPr>
    </w:p>
    <w:p w14:paraId="0A65B902" w14:textId="77777777" w:rsidR="00652E1B" w:rsidRPr="00752770" w:rsidRDefault="00652E1B" w:rsidP="00652E1B">
      <w:pPr>
        <w:spacing w:after="0" w:line="360" w:lineRule="auto"/>
        <w:ind w:right="120"/>
        <w:jc w:val="both"/>
        <w:rPr>
          <w:rFonts w:eastAsia="Times New Roman" w:cstheme="minorHAnsi"/>
          <w:color w:val="000000"/>
          <w:sz w:val="20"/>
          <w:szCs w:val="20"/>
        </w:rPr>
      </w:pPr>
      <w:r w:rsidRPr="00752770">
        <w:rPr>
          <w:rFonts w:eastAsia="Times New Roman" w:cstheme="minorHAnsi"/>
          <w:b/>
          <w:bCs/>
          <w:color w:val="000000"/>
          <w:sz w:val="20"/>
          <w:szCs w:val="20"/>
        </w:rPr>
        <w:t>1. RECURSOS DO EDITAL</w:t>
      </w:r>
    </w:p>
    <w:p w14:paraId="7B7726AA" w14:textId="06377E75" w:rsidR="00652E1B" w:rsidRPr="00752770" w:rsidRDefault="001B2018" w:rsidP="00652E1B">
      <w:pPr>
        <w:spacing w:after="0" w:line="360" w:lineRule="auto"/>
        <w:ind w:right="120"/>
        <w:jc w:val="both"/>
        <w:rPr>
          <w:rFonts w:eastAsia="Times New Roman" w:cstheme="minorHAnsi"/>
          <w:color w:val="000000"/>
          <w:sz w:val="20"/>
          <w:szCs w:val="20"/>
        </w:rPr>
      </w:pPr>
      <w:r w:rsidRPr="00752770">
        <w:rPr>
          <w:rFonts w:eastAsia="Times New Roman" w:cstheme="minorHAnsi"/>
          <w:sz w:val="20"/>
          <w:szCs w:val="20"/>
        </w:rPr>
        <w:t>A</w:t>
      </w:r>
      <w:r w:rsidR="00652E1B" w:rsidRPr="00752770">
        <w:rPr>
          <w:rFonts w:eastAsia="Times New Roman" w:cstheme="minorHAnsi"/>
          <w:sz w:val="20"/>
          <w:szCs w:val="20"/>
        </w:rPr>
        <w:t xml:space="preserve"> presente </w:t>
      </w:r>
      <w:r w:rsidRPr="00752770">
        <w:rPr>
          <w:rFonts w:eastAsia="Times New Roman" w:cstheme="minorHAnsi"/>
          <w:kern w:val="0"/>
          <w:sz w:val="20"/>
          <w:szCs w:val="20"/>
          <w:lang w:eastAsia="pt-BR"/>
        </w:rPr>
        <w:t>categoria</w:t>
      </w:r>
      <w:r w:rsidR="00D42C15" w:rsidRPr="00752770">
        <w:rPr>
          <w:rFonts w:eastAsia="Times New Roman" w:cstheme="minorHAnsi"/>
          <w:kern w:val="0"/>
          <w:sz w:val="20"/>
          <w:szCs w:val="20"/>
          <w:lang w:eastAsia="pt-BR"/>
        </w:rPr>
        <w:t xml:space="preserve"> </w:t>
      </w:r>
      <w:r w:rsidR="00652E1B" w:rsidRPr="00752770">
        <w:rPr>
          <w:rFonts w:eastAsia="Times New Roman" w:cstheme="minorHAnsi"/>
          <w:sz w:val="20"/>
          <w:szCs w:val="20"/>
        </w:rPr>
        <w:t xml:space="preserve">possui valor total de </w:t>
      </w:r>
      <w:r w:rsidR="00652E1B" w:rsidRPr="00752770">
        <w:rPr>
          <w:rFonts w:eastAsia="Times New Roman" w:cstheme="minorHAnsi"/>
          <w:b/>
          <w:bCs/>
          <w:sz w:val="20"/>
          <w:szCs w:val="20"/>
        </w:rPr>
        <w:t xml:space="preserve">R$ </w:t>
      </w:r>
      <w:r w:rsidR="008C4E38" w:rsidRPr="00752770">
        <w:rPr>
          <w:rFonts w:eastAsia="Times New Roman" w:cstheme="minorHAnsi"/>
          <w:b/>
          <w:bCs/>
          <w:sz w:val="20"/>
          <w:szCs w:val="20"/>
        </w:rPr>
        <w:t>3</w:t>
      </w:r>
      <w:r w:rsidR="00D42C15" w:rsidRPr="00752770">
        <w:rPr>
          <w:rFonts w:eastAsia="Times New Roman" w:cstheme="minorHAnsi"/>
          <w:b/>
          <w:bCs/>
          <w:sz w:val="20"/>
          <w:szCs w:val="20"/>
        </w:rPr>
        <w:t>2.500,</w:t>
      </w:r>
      <w:r w:rsidR="008C4E38" w:rsidRPr="00752770">
        <w:rPr>
          <w:rFonts w:eastAsia="Times New Roman" w:cstheme="minorHAnsi"/>
          <w:b/>
          <w:bCs/>
          <w:sz w:val="20"/>
          <w:szCs w:val="20"/>
        </w:rPr>
        <w:t>0</w:t>
      </w:r>
      <w:r w:rsidR="00D42C15" w:rsidRPr="00752770">
        <w:rPr>
          <w:rFonts w:eastAsia="Times New Roman" w:cstheme="minorHAnsi"/>
          <w:b/>
          <w:bCs/>
          <w:sz w:val="20"/>
          <w:szCs w:val="20"/>
        </w:rPr>
        <w:t>0</w:t>
      </w:r>
      <w:r w:rsidR="00652E1B" w:rsidRPr="00752770">
        <w:rPr>
          <w:rFonts w:eastAsia="Times New Roman" w:cstheme="minorHAnsi"/>
          <w:sz w:val="20"/>
          <w:szCs w:val="20"/>
        </w:rPr>
        <w:t xml:space="preserve"> (</w:t>
      </w:r>
      <w:r w:rsidR="008C4E38" w:rsidRPr="00752770">
        <w:rPr>
          <w:rFonts w:eastAsia="Times New Roman" w:cstheme="minorHAnsi"/>
          <w:sz w:val="20"/>
          <w:szCs w:val="20"/>
        </w:rPr>
        <w:t>trinta</w:t>
      </w:r>
      <w:r w:rsidR="006C4554" w:rsidRPr="00752770">
        <w:rPr>
          <w:rFonts w:eastAsia="Times New Roman" w:cstheme="minorHAnsi"/>
          <w:sz w:val="20"/>
          <w:szCs w:val="20"/>
        </w:rPr>
        <w:t xml:space="preserve"> e </w:t>
      </w:r>
      <w:r w:rsidR="00D42C15" w:rsidRPr="00752770">
        <w:rPr>
          <w:rFonts w:eastAsia="Times New Roman" w:cstheme="minorHAnsi"/>
          <w:sz w:val="20"/>
          <w:szCs w:val="20"/>
        </w:rPr>
        <w:t>dois</w:t>
      </w:r>
      <w:r w:rsidR="00652E1B" w:rsidRPr="00752770">
        <w:rPr>
          <w:rFonts w:eastAsia="Times New Roman" w:cstheme="minorHAnsi"/>
          <w:sz w:val="20"/>
          <w:szCs w:val="20"/>
        </w:rPr>
        <w:t xml:space="preserve"> mil</w:t>
      </w:r>
      <w:r w:rsidR="00D42C15" w:rsidRPr="00752770">
        <w:rPr>
          <w:rFonts w:eastAsia="Times New Roman" w:cstheme="minorHAnsi"/>
          <w:sz w:val="20"/>
          <w:szCs w:val="20"/>
        </w:rPr>
        <w:t xml:space="preserve"> e quinhentos </w:t>
      </w:r>
      <w:r w:rsidR="00652E1B" w:rsidRPr="00752770">
        <w:rPr>
          <w:rFonts w:eastAsia="Times New Roman" w:cstheme="minorHAnsi"/>
          <w:sz w:val="20"/>
          <w:szCs w:val="20"/>
        </w:rPr>
        <w:t xml:space="preserve">reais) distribuídos da seguinte </w:t>
      </w:r>
      <w:r w:rsidR="00652E1B" w:rsidRPr="00752770">
        <w:rPr>
          <w:rFonts w:eastAsia="Times New Roman" w:cstheme="minorHAnsi"/>
          <w:color w:val="000000"/>
          <w:sz w:val="20"/>
          <w:szCs w:val="20"/>
        </w:rPr>
        <w:t>forma:</w:t>
      </w:r>
    </w:p>
    <w:p w14:paraId="251336A7" w14:textId="2A478742" w:rsidR="00652E1B" w:rsidRPr="00752770" w:rsidRDefault="00652E1B" w:rsidP="00652E1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752770">
        <w:rPr>
          <w:rFonts w:eastAsia="Calibri" w:cstheme="minorHAnsi"/>
          <w:sz w:val="20"/>
          <w:szCs w:val="20"/>
        </w:rPr>
        <w:t>a) para projetos dos diversos segmentos artísticos</w:t>
      </w:r>
      <w:r w:rsidR="00004CD9" w:rsidRPr="00752770">
        <w:rPr>
          <w:rFonts w:eastAsia="Calibri" w:cstheme="minorHAnsi"/>
          <w:sz w:val="20"/>
          <w:szCs w:val="20"/>
        </w:rPr>
        <w:t xml:space="preserve"> exemplificados no § 9º do Art. 8º da Lei Complementar 195/2022, tais como, </w:t>
      </w:r>
      <w:r w:rsidRPr="00752770">
        <w:rPr>
          <w:rFonts w:eastAsia="Calibri" w:cstheme="minorHAnsi"/>
          <w:sz w:val="20"/>
          <w:szCs w:val="20"/>
        </w:rPr>
        <w:t xml:space="preserve">para dança; música; teatro; artes plásticas e visuais; artesanato; </w:t>
      </w:r>
      <w:r w:rsidR="008C4E38" w:rsidRPr="00752770">
        <w:rPr>
          <w:rFonts w:eastAsia="Calibri" w:cstheme="minorHAnsi"/>
          <w:sz w:val="20"/>
          <w:szCs w:val="20"/>
        </w:rPr>
        <w:t>l</w:t>
      </w:r>
      <w:r w:rsidRPr="00752770">
        <w:rPr>
          <w:rFonts w:eastAsia="Calibri" w:cstheme="minorHAnsi"/>
          <w:sz w:val="20"/>
          <w:szCs w:val="20"/>
        </w:rPr>
        <w:t xml:space="preserve">eitura, escrita e oralidade; </w:t>
      </w:r>
      <w:r w:rsidR="008C4E38" w:rsidRPr="00752770">
        <w:rPr>
          <w:rFonts w:eastAsia="Calibri" w:cstheme="minorHAnsi"/>
          <w:sz w:val="20"/>
          <w:szCs w:val="20"/>
        </w:rPr>
        <w:t>p</w:t>
      </w:r>
      <w:r w:rsidRPr="00752770">
        <w:rPr>
          <w:rFonts w:eastAsia="Calibri" w:cstheme="minorHAnsi"/>
          <w:sz w:val="20"/>
          <w:szCs w:val="20"/>
        </w:rPr>
        <w:t xml:space="preserve">atrimônio cultural; </w:t>
      </w:r>
      <w:r w:rsidR="008C4E38" w:rsidRPr="00752770">
        <w:rPr>
          <w:rFonts w:eastAsia="Calibri" w:cstheme="minorHAnsi"/>
          <w:sz w:val="20"/>
          <w:szCs w:val="20"/>
        </w:rPr>
        <w:t>c</w:t>
      </w:r>
      <w:r w:rsidRPr="00752770">
        <w:rPr>
          <w:rFonts w:eastAsia="Calibri" w:cstheme="minorHAnsi"/>
          <w:sz w:val="20"/>
          <w:szCs w:val="20"/>
        </w:rPr>
        <w:t xml:space="preserve">ultura </w:t>
      </w:r>
      <w:r w:rsidR="008C4E38" w:rsidRPr="00752770">
        <w:rPr>
          <w:rFonts w:eastAsia="Calibri" w:cstheme="minorHAnsi"/>
          <w:sz w:val="20"/>
          <w:szCs w:val="20"/>
        </w:rPr>
        <w:t>p</w:t>
      </w:r>
      <w:r w:rsidRPr="00752770">
        <w:rPr>
          <w:rFonts w:eastAsia="Calibri" w:cstheme="minorHAnsi"/>
          <w:sz w:val="20"/>
          <w:szCs w:val="20"/>
        </w:rPr>
        <w:t xml:space="preserve">opular e </w:t>
      </w:r>
      <w:r w:rsidR="008C4E38" w:rsidRPr="00752770">
        <w:rPr>
          <w:rFonts w:eastAsia="Calibri" w:cstheme="minorHAnsi"/>
          <w:sz w:val="20"/>
          <w:szCs w:val="20"/>
        </w:rPr>
        <w:t>m</w:t>
      </w:r>
      <w:r w:rsidRPr="00752770">
        <w:rPr>
          <w:rFonts w:eastAsia="Calibri" w:cstheme="minorHAnsi"/>
          <w:sz w:val="20"/>
          <w:szCs w:val="20"/>
        </w:rPr>
        <w:t xml:space="preserve">anifestações </w:t>
      </w:r>
      <w:r w:rsidR="008C4E38" w:rsidRPr="00752770">
        <w:rPr>
          <w:rFonts w:eastAsia="Calibri" w:cstheme="minorHAnsi"/>
          <w:sz w:val="20"/>
          <w:szCs w:val="20"/>
        </w:rPr>
        <w:t>t</w:t>
      </w:r>
      <w:r w:rsidRPr="00752770">
        <w:rPr>
          <w:rFonts w:eastAsia="Calibri" w:cstheme="minorHAnsi"/>
          <w:sz w:val="20"/>
          <w:szCs w:val="20"/>
        </w:rPr>
        <w:t xml:space="preserve">radicionais; </w:t>
      </w:r>
      <w:r w:rsidR="008C4E38" w:rsidRPr="00752770">
        <w:rPr>
          <w:rFonts w:eastAsia="Calibri" w:cstheme="minorHAnsi"/>
          <w:sz w:val="20"/>
          <w:szCs w:val="20"/>
        </w:rPr>
        <w:t>c</w:t>
      </w:r>
      <w:r w:rsidRPr="00752770">
        <w:rPr>
          <w:rFonts w:eastAsia="Calibri" w:cstheme="minorHAnsi"/>
          <w:sz w:val="20"/>
          <w:szCs w:val="20"/>
        </w:rPr>
        <w:t xml:space="preserve">irco e cultura circense; </w:t>
      </w:r>
      <w:r w:rsidR="00CB3D7D" w:rsidRPr="00752770">
        <w:rPr>
          <w:rFonts w:eastAsia="Calibri" w:cstheme="minorHAnsi"/>
          <w:sz w:val="20"/>
          <w:szCs w:val="20"/>
        </w:rPr>
        <w:t xml:space="preserve">e </w:t>
      </w:r>
      <w:r w:rsidRPr="00752770">
        <w:rPr>
          <w:rFonts w:eastAsia="Calibri" w:cstheme="minorHAnsi"/>
          <w:sz w:val="20"/>
          <w:szCs w:val="20"/>
        </w:rPr>
        <w:t>para projetos livres</w:t>
      </w:r>
      <w:r w:rsidR="00D42C15" w:rsidRPr="00752770">
        <w:rPr>
          <w:rFonts w:eastAsia="Calibri" w:cstheme="minorHAnsi"/>
          <w:sz w:val="20"/>
          <w:szCs w:val="20"/>
        </w:rPr>
        <w:t xml:space="preserve"> </w:t>
      </w:r>
      <w:r w:rsidR="00201838" w:rsidRPr="00752770">
        <w:rPr>
          <w:rFonts w:eastAsia="Calibri" w:cstheme="minorHAnsi"/>
          <w:sz w:val="20"/>
          <w:szCs w:val="20"/>
        </w:rPr>
        <w:t>d</w:t>
      </w:r>
      <w:r w:rsidR="00004CD9" w:rsidRPr="00752770">
        <w:rPr>
          <w:rFonts w:eastAsia="Calibri" w:cstheme="minorHAnsi"/>
          <w:sz w:val="20"/>
          <w:szCs w:val="20"/>
        </w:rPr>
        <w:t>e demais manifestações abrangidas pela legislação das demais área</w:t>
      </w:r>
      <w:r w:rsidR="000E3164" w:rsidRPr="00752770">
        <w:rPr>
          <w:rFonts w:eastAsia="Calibri" w:cstheme="minorHAnsi"/>
          <w:sz w:val="20"/>
          <w:szCs w:val="20"/>
        </w:rPr>
        <w:t>s</w:t>
      </w:r>
      <w:r w:rsidR="00004CD9" w:rsidRPr="00752770">
        <w:rPr>
          <w:rFonts w:eastAsia="Calibri" w:cstheme="minorHAnsi"/>
          <w:sz w:val="20"/>
          <w:szCs w:val="20"/>
        </w:rPr>
        <w:t xml:space="preserve"> culturais</w:t>
      </w:r>
      <w:r w:rsidR="00CB3D7D" w:rsidRPr="00752770">
        <w:rPr>
          <w:rFonts w:eastAsia="Calibri" w:cstheme="minorHAnsi"/>
          <w:sz w:val="20"/>
          <w:szCs w:val="20"/>
        </w:rPr>
        <w:t>,</w:t>
      </w:r>
      <w:r w:rsidR="000C746E" w:rsidRPr="00752770">
        <w:rPr>
          <w:rFonts w:eastAsia="Calibri" w:cstheme="minorHAnsi"/>
          <w:sz w:val="20"/>
          <w:szCs w:val="20"/>
        </w:rPr>
        <w:t xml:space="preserve"> exceto projetos da linguagem de audiovisual,</w:t>
      </w:r>
      <w:r w:rsidR="00CB3D7D" w:rsidRPr="00752770">
        <w:rPr>
          <w:rFonts w:eastAsia="Calibri" w:cstheme="minorHAnsi"/>
          <w:sz w:val="20"/>
          <w:szCs w:val="20"/>
        </w:rPr>
        <w:t xml:space="preserve"> </w:t>
      </w:r>
      <w:r w:rsidR="008C4E38" w:rsidRPr="00752770">
        <w:rPr>
          <w:rFonts w:eastAsia="Calibri" w:cstheme="minorHAnsi"/>
          <w:sz w:val="20"/>
          <w:szCs w:val="20"/>
        </w:rPr>
        <w:t>conforme a distribuição no item abaixo</w:t>
      </w:r>
      <w:r w:rsidR="00CB3D7D" w:rsidRPr="00752770">
        <w:rPr>
          <w:rFonts w:eastAsia="Calibri" w:cstheme="minorHAnsi"/>
          <w:sz w:val="20"/>
          <w:szCs w:val="20"/>
        </w:rPr>
        <w:t>.</w:t>
      </w:r>
    </w:p>
    <w:p w14:paraId="021E2F11" w14:textId="77777777" w:rsidR="008C4E38" w:rsidRDefault="008C4E38" w:rsidP="00652E1B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5D73B7F" w14:textId="4FF1EBC1" w:rsidR="008C4E38" w:rsidRPr="00652E1B" w:rsidRDefault="008C4E38" w:rsidP="008C4E38">
      <w:pPr>
        <w:spacing w:after="0" w:line="360" w:lineRule="auto"/>
        <w:ind w:right="1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</w:t>
      </w:r>
      <w:r w:rsidRPr="00652E1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DISTRIBUIÇÃO DE VAGAS E VALORES</w:t>
      </w:r>
    </w:p>
    <w:p w14:paraId="7DAB74B6" w14:textId="77777777" w:rsidR="00FF181D" w:rsidRPr="00903D51" w:rsidRDefault="00FF181D" w:rsidP="00FF181D">
      <w:pPr>
        <w:spacing w:after="0" w:line="360" w:lineRule="auto"/>
        <w:jc w:val="both"/>
        <w:rPr>
          <w:rFonts w:asciiTheme="majorHAnsi" w:eastAsia="Calibri" w:hAnsiTheme="majorHAnsi" w:cstheme="majorHAnsi"/>
          <w:color w:val="FF0000"/>
          <w:sz w:val="20"/>
          <w:szCs w:val="20"/>
        </w:rPr>
      </w:pPr>
    </w:p>
    <w:tbl>
      <w:tblPr>
        <w:tblW w:w="10179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9"/>
        <w:gridCol w:w="1559"/>
        <w:gridCol w:w="1243"/>
        <w:gridCol w:w="1260"/>
        <w:gridCol w:w="1120"/>
        <w:gridCol w:w="1262"/>
        <w:gridCol w:w="1426"/>
      </w:tblGrid>
      <w:tr w:rsidR="00FF181D" w:rsidRPr="00903D51" w14:paraId="7D202763" w14:textId="77777777" w:rsidTr="00752770">
        <w:trPr>
          <w:trHeight w:val="1226"/>
        </w:trPr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9720A" w14:textId="77777777" w:rsidR="00FF181D" w:rsidRPr="00752770" w:rsidRDefault="00FF181D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52770">
              <w:rPr>
                <w:rFonts w:eastAsia="Calibri" w:cstheme="minorHAnsi"/>
                <w:b/>
                <w:sz w:val="20"/>
                <w:szCs w:val="20"/>
              </w:rPr>
              <w:t>CATEGORIAS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8B04A" w14:textId="77777777" w:rsidR="00FF181D" w:rsidRPr="00752770" w:rsidRDefault="00FF181D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52770">
              <w:rPr>
                <w:rFonts w:eastAsia="Calibri" w:cstheme="minorHAnsi"/>
                <w:b/>
                <w:sz w:val="20"/>
                <w:szCs w:val="20"/>
              </w:rPr>
              <w:t>QTD DE VAGAS AMPLA CONCORRÊNCIA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FEBBC" w14:textId="77777777" w:rsidR="00FF181D" w:rsidRPr="00752770" w:rsidRDefault="00FF181D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52770">
              <w:rPr>
                <w:rFonts w:eastAsia="Calibri" w:cstheme="minorHAnsi"/>
                <w:b/>
                <w:sz w:val="20"/>
                <w:szCs w:val="20"/>
              </w:rPr>
              <w:t>COTAS PARA PESSOAS NEGRAS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377DE" w14:textId="77777777" w:rsidR="00FF181D" w:rsidRPr="00752770" w:rsidRDefault="00FF181D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52770">
              <w:rPr>
                <w:rFonts w:eastAsia="Calibri" w:cstheme="minorHAnsi"/>
                <w:b/>
                <w:sz w:val="20"/>
                <w:szCs w:val="20"/>
              </w:rPr>
              <w:t>COTAS PARA PESSOAS ÍNDIGENAS</w:t>
            </w:r>
          </w:p>
        </w:tc>
        <w:tc>
          <w:tcPr>
            <w:tcW w:w="11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A610E" w14:textId="77777777" w:rsidR="00FF181D" w:rsidRPr="00752770" w:rsidRDefault="00FF181D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52770">
              <w:rPr>
                <w:rFonts w:eastAsia="Calibri" w:cstheme="minorHAnsi"/>
                <w:b/>
                <w:sz w:val="20"/>
                <w:szCs w:val="20"/>
              </w:rPr>
              <w:t>QUANTIDADE TOTAL DE VAGAS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A3505" w14:textId="77777777" w:rsidR="00FF181D" w:rsidRPr="00752770" w:rsidRDefault="00FF181D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52770">
              <w:rPr>
                <w:rFonts w:eastAsia="Calibri" w:cstheme="minorHAnsi"/>
                <w:b/>
                <w:sz w:val="20"/>
                <w:szCs w:val="20"/>
              </w:rPr>
              <w:t>VALOR MÁXIMO POR PROJETO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80E00D" w14:textId="77777777" w:rsidR="00FF181D" w:rsidRPr="00752770" w:rsidRDefault="00FF181D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52770">
              <w:rPr>
                <w:rFonts w:eastAsia="Calibri" w:cstheme="minorHAnsi"/>
                <w:b/>
                <w:sz w:val="20"/>
                <w:szCs w:val="20"/>
              </w:rPr>
              <w:t>VALOR TOTAL DA CATEGORIA</w:t>
            </w:r>
          </w:p>
        </w:tc>
      </w:tr>
      <w:tr w:rsidR="00FF181D" w:rsidRPr="00D77A8B" w14:paraId="5B6C1786" w14:textId="77777777" w:rsidTr="00752770">
        <w:trPr>
          <w:trHeight w:val="700"/>
        </w:trPr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0AE8" w14:textId="77777777" w:rsidR="00FF181D" w:rsidRPr="00752770" w:rsidRDefault="00FF181D" w:rsidP="008C4E38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752770">
              <w:rPr>
                <w:rFonts w:eastAsia="Calibri" w:cstheme="minorHAnsi"/>
                <w:bCs/>
                <w:sz w:val="20"/>
                <w:szCs w:val="20"/>
              </w:rPr>
              <w:t xml:space="preserve">DIVERSOS SEGMENTOS ARTÍSTICOS 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4F8F" w14:textId="487DFA21" w:rsidR="00FF181D" w:rsidRPr="00752770" w:rsidRDefault="00752770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DC4C" w14:textId="63FEBF12" w:rsidR="00FF181D" w:rsidRPr="00752770" w:rsidRDefault="00752770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FDB1" w14:textId="55777CE2" w:rsidR="00FF181D" w:rsidRPr="00752770" w:rsidRDefault="00752770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3DFB" w14:textId="63227D06" w:rsidR="00FF181D" w:rsidRPr="00752770" w:rsidRDefault="00752770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8606" w14:textId="21ADA649" w:rsidR="00FF181D" w:rsidRPr="00752770" w:rsidRDefault="00CB3D7D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52770">
              <w:rPr>
                <w:rFonts w:eastAsia="Calibri" w:cstheme="minorHAnsi"/>
                <w:bCs/>
                <w:sz w:val="20"/>
                <w:szCs w:val="20"/>
              </w:rPr>
              <w:t xml:space="preserve">R$ </w:t>
            </w:r>
            <w:r w:rsidR="008C4E38" w:rsidRPr="00752770">
              <w:rPr>
                <w:rFonts w:eastAsia="Calibri" w:cstheme="minorHAnsi"/>
                <w:bCs/>
                <w:sz w:val="20"/>
                <w:szCs w:val="20"/>
              </w:rPr>
              <w:t>4.062,50</w:t>
            </w: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64BA" w14:textId="7A330714" w:rsidR="00FF181D" w:rsidRPr="00752770" w:rsidRDefault="00D42C15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752770">
              <w:rPr>
                <w:rFonts w:eastAsia="Calibri" w:cstheme="minorHAnsi"/>
                <w:bCs/>
                <w:sz w:val="20"/>
                <w:szCs w:val="20"/>
              </w:rPr>
              <w:t xml:space="preserve">R$ </w:t>
            </w:r>
            <w:r w:rsidR="000C746E" w:rsidRPr="00752770">
              <w:rPr>
                <w:rFonts w:eastAsia="Calibri" w:cstheme="minorHAnsi"/>
                <w:bCs/>
                <w:sz w:val="20"/>
                <w:szCs w:val="20"/>
              </w:rPr>
              <w:t>32.5</w:t>
            </w:r>
            <w:r w:rsidR="00CB3D7D" w:rsidRPr="00752770">
              <w:rPr>
                <w:rFonts w:eastAsia="Calibri" w:cstheme="minorHAnsi"/>
                <w:bCs/>
                <w:sz w:val="20"/>
                <w:szCs w:val="20"/>
              </w:rPr>
              <w:t>00,00</w:t>
            </w:r>
          </w:p>
        </w:tc>
      </w:tr>
      <w:tr w:rsidR="00FF181D" w:rsidRPr="00903D51" w14:paraId="1AFCDE8D" w14:textId="77777777" w:rsidTr="000E3164">
        <w:trPr>
          <w:trHeight w:val="643"/>
        </w:trPr>
        <w:tc>
          <w:tcPr>
            <w:tcW w:w="87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93464" w14:textId="77777777" w:rsidR="00FF181D" w:rsidRPr="00752770" w:rsidRDefault="00FF181D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BA243" w14:textId="1E438252" w:rsidR="00FF181D" w:rsidRPr="00752770" w:rsidRDefault="00FF181D" w:rsidP="008C4E3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52770">
              <w:rPr>
                <w:rFonts w:eastAsia="Calibri" w:cstheme="minorHAnsi"/>
                <w:b/>
                <w:bCs/>
                <w:sz w:val="20"/>
                <w:szCs w:val="20"/>
              </w:rPr>
              <w:t>Valor total: R$</w:t>
            </w:r>
            <w:r w:rsidR="004F4656" w:rsidRPr="0075277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8C4E38" w:rsidRPr="00752770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  <w:r w:rsidR="004F4656" w:rsidRPr="00752770">
              <w:rPr>
                <w:rFonts w:eastAsia="Calibri" w:cstheme="minorHAnsi"/>
                <w:b/>
                <w:bCs/>
                <w:sz w:val="20"/>
                <w:szCs w:val="20"/>
              </w:rPr>
              <w:t>2</w:t>
            </w:r>
            <w:r w:rsidR="00D42C15" w:rsidRPr="00752770">
              <w:rPr>
                <w:rFonts w:eastAsia="Calibri" w:cstheme="minorHAnsi"/>
                <w:b/>
                <w:bCs/>
                <w:sz w:val="20"/>
                <w:szCs w:val="20"/>
              </w:rPr>
              <w:t>.50</w:t>
            </w:r>
            <w:r w:rsidR="00CB3D7D" w:rsidRPr="00752770">
              <w:rPr>
                <w:rFonts w:eastAsia="Calibri" w:cstheme="minorHAnsi"/>
                <w:b/>
                <w:bCs/>
                <w:sz w:val="20"/>
                <w:szCs w:val="20"/>
              </w:rPr>
              <w:t>0</w:t>
            </w:r>
            <w:r w:rsidRPr="00752770">
              <w:rPr>
                <w:rFonts w:eastAsia="Calibri" w:cstheme="minorHAnsi"/>
                <w:b/>
                <w:bCs/>
                <w:sz w:val="20"/>
                <w:szCs w:val="20"/>
              </w:rPr>
              <w:t>,00</w:t>
            </w:r>
          </w:p>
        </w:tc>
      </w:tr>
    </w:tbl>
    <w:p w14:paraId="71F28496" w14:textId="77777777" w:rsidR="00004CD9" w:rsidRDefault="00004CD9" w:rsidP="00201838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</w:p>
    <w:p w14:paraId="7FD565A0" w14:textId="77777777" w:rsidR="009A669E" w:rsidRPr="00201838" w:rsidRDefault="009A669E" w:rsidP="00201838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</w:p>
    <w:p w14:paraId="38A8A423" w14:textId="77777777" w:rsidR="00201838" w:rsidRPr="00201838" w:rsidRDefault="00FF181D" w:rsidP="00201838">
      <w:p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3</w:t>
      </w:r>
      <w:r w:rsidR="00201838">
        <w:rPr>
          <w:rFonts w:eastAsia="Calibri" w:cstheme="minorHAnsi"/>
          <w:b/>
          <w:sz w:val="20"/>
          <w:szCs w:val="20"/>
        </w:rPr>
        <w:t xml:space="preserve">. </w:t>
      </w:r>
      <w:r w:rsidR="00201838" w:rsidRPr="00201838">
        <w:rPr>
          <w:rFonts w:eastAsia="Calibri" w:cstheme="minorHAnsi"/>
          <w:b/>
          <w:sz w:val="20"/>
          <w:szCs w:val="20"/>
        </w:rPr>
        <w:t>DESCRIÇÃO DAS POSSÍVEIS CATEGORIAS</w:t>
      </w:r>
      <w:r w:rsidR="00201838">
        <w:rPr>
          <w:rFonts w:eastAsia="Calibri" w:cstheme="minorHAnsi"/>
          <w:b/>
          <w:sz w:val="20"/>
          <w:szCs w:val="20"/>
        </w:rPr>
        <w:t xml:space="preserve"> DE PROJETOS</w:t>
      </w:r>
    </w:p>
    <w:p w14:paraId="38AD93AE" w14:textId="77777777" w:rsidR="00201838" w:rsidRDefault="00201838" w:rsidP="0020183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76074031" w14:textId="77777777" w:rsidR="00201838" w:rsidRPr="00201838" w:rsidRDefault="00FF181D" w:rsidP="0020183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3</w:t>
      </w:r>
      <w:r w:rsidR="00201838">
        <w:rPr>
          <w:rFonts w:cstheme="minorHAnsi"/>
          <w:b/>
          <w:bCs/>
          <w:sz w:val="20"/>
          <w:szCs w:val="20"/>
        </w:rPr>
        <w:t xml:space="preserve">.1. </w:t>
      </w:r>
      <w:r w:rsidR="00201838" w:rsidRPr="00201838">
        <w:rPr>
          <w:rFonts w:cstheme="minorHAnsi"/>
          <w:b/>
          <w:bCs/>
          <w:sz w:val="20"/>
          <w:szCs w:val="20"/>
        </w:rPr>
        <w:t>Dança</w:t>
      </w:r>
    </w:p>
    <w:p w14:paraId="0F368AAB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de dança, em qualquer modalidade, a exemplo de: dança contemporânea;</w:t>
      </w:r>
      <w:bookmarkStart w:id="1" w:name="capI_art2_incII_replaced"/>
      <w:bookmarkEnd w:id="1"/>
      <w:r w:rsidRPr="00201838">
        <w:rPr>
          <w:rFonts w:cstheme="minorHAnsi"/>
          <w:sz w:val="20"/>
          <w:szCs w:val="20"/>
        </w:rPr>
        <w:t xml:space="preserve"> danças urbanas;</w:t>
      </w:r>
      <w:bookmarkStart w:id="2" w:name="capI_art2_incIII_replaced"/>
      <w:bookmarkEnd w:id="2"/>
      <w:r w:rsidRPr="00201838">
        <w:rPr>
          <w:rFonts w:cstheme="minorHAnsi"/>
          <w:sz w:val="20"/>
          <w:szCs w:val="20"/>
        </w:rPr>
        <w:t xml:space="preserve"> danças populares e tradicionais;</w:t>
      </w:r>
      <w:bookmarkStart w:id="3" w:name="capI_art2_incIV"/>
      <w:bookmarkEnd w:id="3"/>
      <w:r w:rsidRPr="00201838">
        <w:rPr>
          <w:rFonts w:cstheme="minorHAnsi"/>
          <w:sz w:val="20"/>
          <w:szCs w:val="20"/>
        </w:rPr>
        <w:t xml:space="preserve"> dança moderna</w:t>
      </w:r>
      <w:bookmarkStart w:id="4" w:name="capI_art2_incV"/>
      <w:bookmarkEnd w:id="4"/>
      <w:r w:rsidRPr="00201838">
        <w:rPr>
          <w:rFonts w:cstheme="minorHAnsi"/>
          <w:sz w:val="20"/>
          <w:szCs w:val="20"/>
        </w:rPr>
        <w:t>;</w:t>
      </w:r>
      <w:bookmarkStart w:id="5" w:name="capI_art2_incVI"/>
      <w:bookmarkEnd w:id="5"/>
      <w:r w:rsidRPr="00201838">
        <w:rPr>
          <w:rFonts w:cstheme="minorHAnsi"/>
          <w:sz w:val="20"/>
          <w:szCs w:val="20"/>
        </w:rPr>
        <w:t xml:space="preserve"> dança clássica, entre outras.</w:t>
      </w:r>
    </w:p>
    <w:p w14:paraId="3A728721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14:paraId="56B6E1FE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produção</w:t>
      </w:r>
      <w:r w:rsidR="00F91B2B">
        <w:rPr>
          <w:rFonts w:cstheme="minorHAnsi"/>
          <w:sz w:val="20"/>
          <w:szCs w:val="20"/>
        </w:rPr>
        <w:t>, apresentação</w:t>
      </w:r>
      <w:r w:rsidR="00B24843">
        <w:rPr>
          <w:rFonts w:cstheme="minorHAnsi"/>
          <w:sz w:val="20"/>
          <w:szCs w:val="20"/>
        </w:rPr>
        <w:t xml:space="preserve"> </w:t>
      </w:r>
      <w:r w:rsidR="00137173" w:rsidRPr="00F91B2B">
        <w:rPr>
          <w:rFonts w:cstheme="minorHAnsi"/>
          <w:color w:val="000000" w:themeColor="text1"/>
          <w:sz w:val="20"/>
          <w:szCs w:val="20"/>
        </w:rPr>
        <w:t>ou circulação</w:t>
      </w:r>
      <w:r w:rsidR="00B24843">
        <w:rPr>
          <w:rFonts w:cstheme="minorHAnsi"/>
          <w:color w:val="000000" w:themeColor="text1"/>
          <w:sz w:val="20"/>
          <w:szCs w:val="20"/>
        </w:rPr>
        <w:t xml:space="preserve"> </w:t>
      </w:r>
      <w:r w:rsidRPr="00201838">
        <w:rPr>
          <w:rFonts w:cstheme="minorHAnsi"/>
          <w:sz w:val="20"/>
          <w:szCs w:val="20"/>
        </w:rPr>
        <w:t>de espetáculos de dança;</w:t>
      </w:r>
    </w:p>
    <w:p w14:paraId="4108A16B" w14:textId="77777777" w:rsidR="00F549B9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– ações de qualificação, formação, tais como realização de oficinas, cursos, ações educativas;</w:t>
      </w:r>
    </w:p>
    <w:p w14:paraId="03255F0A" w14:textId="77777777" w:rsidR="00201838" w:rsidRPr="00133E4C" w:rsidRDefault="00201838" w:rsidP="00201838">
      <w:pPr>
        <w:spacing w:after="0" w:line="276" w:lineRule="auto"/>
        <w:jc w:val="both"/>
        <w:rPr>
          <w:rFonts w:cstheme="minorHAnsi"/>
          <w:color w:val="FF0000"/>
          <w:sz w:val="20"/>
          <w:szCs w:val="20"/>
        </w:rPr>
      </w:pPr>
      <w:r w:rsidRPr="00133E4C">
        <w:rPr>
          <w:rFonts w:cstheme="minorHAnsi"/>
          <w:sz w:val="20"/>
          <w:szCs w:val="20"/>
        </w:rPr>
        <w:t xml:space="preserve">III - realização de eventos, </w:t>
      </w:r>
      <w:r w:rsidRPr="00137173">
        <w:rPr>
          <w:rFonts w:cstheme="minorHAnsi"/>
          <w:sz w:val="20"/>
          <w:szCs w:val="20"/>
        </w:rPr>
        <w:t>mostras, festas e festivais de dança</w:t>
      </w:r>
      <w:r w:rsidRPr="00133E4C">
        <w:rPr>
          <w:rFonts w:cstheme="minorHAnsi"/>
          <w:sz w:val="20"/>
          <w:szCs w:val="20"/>
        </w:rPr>
        <w:t>;</w:t>
      </w:r>
    </w:p>
    <w:p w14:paraId="4BBBBBF4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publicações na área da dança ou</w:t>
      </w:r>
    </w:p>
    <w:p w14:paraId="7C2657C1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V– outro objeto com predominância na área da dança.</w:t>
      </w:r>
    </w:p>
    <w:p w14:paraId="66018F55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4E49268" w14:textId="77777777" w:rsidR="00201838" w:rsidRPr="00FF181D" w:rsidRDefault="00201838" w:rsidP="00FF181D">
      <w:pPr>
        <w:pStyle w:val="PargrafodaLista"/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FF181D">
        <w:rPr>
          <w:rFonts w:eastAsia="Calibri" w:cstheme="minorHAnsi"/>
          <w:b/>
          <w:sz w:val="20"/>
          <w:szCs w:val="20"/>
        </w:rPr>
        <w:t>Música</w:t>
      </w:r>
    </w:p>
    <w:p w14:paraId="2FD19A84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de música, envolvendo a criação, difusão e acesso de uma maneira ampla, incluindo os diversos gêneros musicais e estilos.</w:t>
      </w:r>
    </w:p>
    <w:p w14:paraId="172181AA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lastRenderedPageBreak/>
        <w:t>Os projetos podem ter como objeto:</w:t>
      </w:r>
    </w:p>
    <w:p w14:paraId="7B7803B6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produção de eventos musicais: produção e realização de espetáculos musicais de músicos, bandas, grupos;</w:t>
      </w:r>
    </w:p>
    <w:p w14:paraId="46335CB8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– formação musical: ações de qualificação, formação, tais como realização de oficinas, cursos, ações educativas;</w:t>
      </w:r>
    </w:p>
    <w:p w14:paraId="3B78E592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– gravações de álbuns musicais;</w:t>
      </w:r>
    </w:p>
    <w:p w14:paraId="280BED01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criação de obras musicais;</w:t>
      </w:r>
    </w:p>
    <w:p w14:paraId="6C900678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V – realização de eventos, mostras, festas e festivais musicais; </w:t>
      </w:r>
    </w:p>
    <w:p w14:paraId="6C5511E4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VI – publicações na área da música; ou</w:t>
      </w:r>
    </w:p>
    <w:p w14:paraId="169C520A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VII - outro objeto com predominância na área da música.</w:t>
      </w:r>
    </w:p>
    <w:p w14:paraId="06040701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38D5BC5" w14:textId="77777777" w:rsidR="00201838" w:rsidRPr="00AC4682" w:rsidRDefault="00AC4682" w:rsidP="00AC4682">
      <w:pPr>
        <w:pStyle w:val="PargrafodaLista"/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</w:t>
      </w:r>
      <w:r w:rsidR="00201838" w:rsidRPr="00AC4682">
        <w:rPr>
          <w:rFonts w:eastAsia="Calibri" w:cstheme="minorHAnsi"/>
          <w:b/>
          <w:sz w:val="20"/>
          <w:szCs w:val="20"/>
        </w:rPr>
        <w:t>eatro</w:t>
      </w:r>
    </w:p>
    <w:p w14:paraId="41068D6D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de artes cênicas (teatro), incluindo teatro infanto</w:t>
      </w:r>
      <w:r w:rsidR="00205FC9">
        <w:rPr>
          <w:rFonts w:cstheme="minorHAnsi"/>
          <w:sz w:val="20"/>
          <w:szCs w:val="20"/>
        </w:rPr>
        <w:t>-</w:t>
      </w:r>
      <w:r w:rsidRPr="00201838">
        <w:rPr>
          <w:rFonts w:cstheme="minorHAnsi"/>
          <w:sz w:val="20"/>
          <w:szCs w:val="20"/>
        </w:rPr>
        <w:t xml:space="preserve">juvenil, teatro musical, dentre outros. </w:t>
      </w:r>
    </w:p>
    <w:p w14:paraId="336C67EA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14:paraId="60DB4343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montagem, produção e circulação de espetáculos teatrais;</w:t>
      </w:r>
    </w:p>
    <w:p w14:paraId="56B05793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- ações de capacitação, formação e qualificação tais como oficinas, cursos, ações educativas;</w:t>
      </w:r>
    </w:p>
    <w:p w14:paraId="461C945E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III – realização de mostras e festivais; </w:t>
      </w:r>
    </w:p>
    <w:p w14:paraId="5174BE8D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publicações na área do teatro; ou</w:t>
      </w:r>
    </w:p>
    <w:p w14:paraId="06BF105A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– outro objeto com predominância na área de teatro.</w:t>
      </w:r>
    </w:p>
    <w:p w14:paraId="6AE2FA19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0A19422" w14:textId="77777777" w:rsidR="00201838" w:rsidRPr="00201838" w:rsidRDefault="00201838" w:rsidP="00AC4682">
      <w:pPr>
        <w:pStyle w:val="PargrafodaLista"/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>Artes Plásticas e Visuais</w:t>
      </w:r>
    </w:p>
    <w:p w14:paraId="71BCAA59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de artes plásticas e visuais nas linguagens do desenho, pintura, escultura, gravura, objeto, instalação, intervenção urbana, performance, arte computacional ou outras linguagens do campo da arte contemporânea atual.</w:t>
      </w:r>
    </w:p>
    <w:p w14:paraId="6DE01BE7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14:paraId="499B6B9F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realização de exposição ou feiras de artes;</w:t>
      </w:r>
    </w:p>
    <w:p w14:paraId="6A7C9298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- ações de capacitação, formação e qualificação tais como oficinas, cursos, ações educativas;</w:t>
      </w:r>
    </w:p>
    <w:p w14:paraId="4810B745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– produção de obras de arte;</w:t>
      </w:r>
    </w:p>
    <w:p w14:paraId="4453BB0A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publicações na área de artes plásticas e visuais; ou</w:t>
      </w:r>
    </w:p>
    <w:p w14:paraId="5B3B5AD4" w14:textId="77777777"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- outros projetos com predominância na área de artes plásticas e visuais.</w:t>
      </w:r>
    </w:p>
    <w:p w14:paraId="0F185BF3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48C2017" w14:textId="77777777" w:rsidR="00201838" w:rsidRPr="00201838" w:rsidRDefault="00201838" w:rsidP="00AC4682">
      <w:pPr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>Artesanato</w:t>
      </w:r>
    </w:p>
    <w:p w14:paraId="7EB7EFA3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de artesanato, que compreende a produção artesanal de objetos, obras e bens.</w:t>
      </w:r>
    </w:p>
    <w:p w14:paraId="717145E2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14:paraId="2192F11B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realização de feiras, mostras, exposições;</w:t>
      </w:r>
    </w:p>
    <w:p w14:paraId="1D3851FB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– produção de peças artesanais;</w:t>
      </w:r>
    </w:p>
    <w:p w14:paraId="14ADD45E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III – ações de qualificação, formação, tais como realização de oficinas, cursos, ações educativas; </w:t>
      </w:r>
    </w:p>
    <w:p w14:paraId="6BB8C6E1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publicações na área de artesanato; ou</w:t>
      </w:r>
    </w:p>
    <w:p w14:paraId="2AB29070" w14:textId="77777777"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– outro objeto com predominância na área do artesanato.</w:t>
      </w:r>
    </w:p>
    <w:p w14:paraId="1F5BE557" w14:textId="77777777" w:rsidR="00906804" w:rsidRPr="00201838" w:rsidRDefault="00906804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37A0D7A" w14:textId="77777777" w:rsidR="00201838" w:rsidRPr="00201838" w:rsidRDefault="00201838" w:rsidP="00AC4682">
      <w:pPr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>Leitura, escrita e oralidade</w:t>
      </w:r>
    </w:p>
    <w:p w14:paraId="1C63D71E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que demonstrem predominância na área da leitura, escrita e oralidade.</w:t>
      </w:r>
    </w:p>
    <w:p w14:paraId="3D404C8D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Os projetos podem ter como objeto: </w:t>
      </w:r>
    </w:p>
    <w:p w14:paraId="66C58EF8" w14:textId="77777777" w:rsidR="00201838" w:rsidRPr="00F91B2B" w:rsidRDefault="00201838" w:rsidP="00201838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publicação de textos inéditos, em diversos gêneros e/ou formatos</w:t>
      </w:r>
      <w:r w:rsidR="005C557C">
        <w:rPr>
          <w:rFonts w:cstheme="minorHAnsi"/>
          <w:sz w:val="20"/>
          <w:szCs w:val="20"/>
        </w:rPr>
        <w:t xml:space="preserve">, </w:t>
      </w:r>
      <w:r w:rsidR="005C557C" w:rsidRPr="00F91B2B">
        <w:rPr>
          <w:rFonts w:cstheme="minorHAnsi"/>
          <w:color w:val="000000" w:themeColor="text1"/>
          <w:sz w:val="20"/>
          <w:szCs w:val="20"/>
        </w:rPr>
        <w:t>podendo haver propostas para completar alguma das etapas de publicação de livro;</w:t>
      </w:r>
    </w:p>
    <w:p w14:paraId="440AA074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- organização de eventos e demais atividades com foco na difusão da literatura, do Livro, da leitura e da oralidade, tais como feiras, mostras, saraus e batalhas de rimas;</w:t>
      </w:r>
    </w:p>
    <w:p w14:paraId="66BA4C3E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lastRenderedPageBreak/>
        <w:t>III – projetos de formação, como a realização de oficinas, cursos, ações educativas;</w:t>
      </w:r>
    </w:p>
    <w:p w14:paraId="140BD904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IV - apoio à modernização e qualificação de espaços </w:t>
      </w:r>
      <w:r w:rsidR="00137173" w:rsidRPr="00F91B2B">
        <w:rPr>
          <w:rFonts w:cstheme="minorHAnsi"/>
          <w:color w:val="000000" w:themeColor="text1"/>
          <w:sz w:val="20"/>
          <w:szCs w:val="20"/>
        </w:rPr>
        <w:t xml:space="preserve">(físicos ou virtuais) </w:t>
      </w:r>
      <w:r w:rsidRPr="00201838">
        <w:rPr>
          <w:rFonts w:cstheme="minorHAnsi"/>
          <w:sz w:val="20"/>
          <w:szCs w:val="20"/>
        </w:rPr>
        <w:t xml:space="preserve">e serviços em bibliotecas comunitárias e pontos de leitura, ampliando o acesso à informação, à leitura e ao livro; </w:t>
      </w:r>
    </w:p>
    <w:p w14:paraId="259136E9" w14:textId="77777777" w:rsidR="00137173" w:rsidRPr="005C557C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– formação e circulação de contadores de histórias, mediador de leitura em bibliotecas, escolas, pontos de leitura ou espaços públicos;</w:t>
      </w:r>
    </w:p>
    <w:p w14:paraId="4EF454EC" w14:textId="77777777"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VI - outro objeto com predominância nas áreas de leitura, escrita e oralidade.</w:t>
      </w:r>
    </w:p>
    <w:p w14:paraId="0E6AB821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F268E06" w14:textId="77777777" w:rsidR="00201838" w:rsidRPr="00201838" w:rsidRDefault="00201838" w:rsidP="00AC4682">
      <w:pPr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>Patrimônio Cultural</w:t>
      </w:r>
    </w:p>
    <w:p w14:paraId="75235352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Podem concorrer nesta categoria projetos que disponham sobre patrimônio cultural material ou imaterial, bens tombados e registrados, imóveis de relevância histórica e arquitetônica, ou as diversas manifestações, celebrações e saberes considerados expressões das tradições culturais que integram a Região. </w:t>
      </w:r>
    </w:p>
    <w:p w14:paraId="67405424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14:paraId="29E8E3E3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pesquisa, incluindo a elaboração de inventários;</w:t>
      </w:r>
    </w:p>
    <w:p w14:paraId="667B4A23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- publicação de trabalhos já concluídos, que visem à difusão e preservação da memória das várias identidades da região;</w:t>
      </w:r>
    </w:p>
    <w:p w14:paraId="22D81648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– educação patrimonial, por meio da realização de seminários, fóruns, palestras, minicursos e cursos, aulas, oficinas, simpósios, congressos, encontros, exposições, apresentações culturais, ou quaisquer ações comunitárias que visem à difusão, promoção e preservação da memória das várias identidades que constituem;</w:t>
      </w:r>
    </w:p>
    <w:p w14:paraId="56DB7B68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exposições, criação de catálogo;</w:t>
      </w:r>
    </w:p>
    <w:p w14:paraId="3D1A27E9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– elaboração de material educativo; ou</w:t>
      </w:r>
    </w:p>
    <w:p w14:paraId="2F79FB66" w14:textId="77777777"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VI – outro objeto relacionado ao patrimônio cultural material ou imaterial.</w:t>
      </w:r>
    </w:p>
    <w:p w14:paraId="75AE4527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99FE5D9" w14:textId="77777777" w:rsidR="00201838" w:rsidRPr="00201838" w:rsidRDefault="00201838" w:rsidP="00AC4682">
      <w:pPr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 xml:space="preserve">Circo </w:t>
      </w:r>
    </w:p>
    <w:p w14:paraId="46419943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Podem concorrer nesta categoria projetos que demonstrem predominância na área de artes cênicas (Circo), incluindo circos de lona, artistas, grupos ou trupes de circo, projetos sociais que utilizem a linguagem circense, dentre outros. </w:t>
      </w:r>
    </w:p>
    <w:p w14:paraId="5DA17A9A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14:paraId="16E948EE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manutenção e recomposição da infraestrutura circense;</w:t>
      </w:r>
    </w:p>
    <w:p w14:paraId="0E9F83EB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– montagem, produção e circulação de espetáculos circenses;</w:t>
      </w:r>
    </w:p>
    <w:p w14:paraId="18947D5B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– ações de capacitação, formação e qualificação tais como oficinas, cursos, ações educativas;</w:t>
      </w:r>
    </w:p>
    <w:p w14:paraId="1399BB44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 xml:space="preserve">IV – realização de mostras e festivais; </w:t>
      </w:r>
    </w:p>
    <w:p w14:paraId="0BB1E3D1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 – publicações na área do circo; ou</w:t>
      </w:r>
    </w:p>
    <w:p w14:paraId="427D80AC" w14:textId="77777777"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VI – outro objeto com predominância na área de circo.</w:t>
      </w:r>
    </w:p>
    <w:p w14:paraId="63BE25B7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0B9D884" w14:textId="77777777" w:rsidR="00201838" w:rsidRPr="00201838" w:rsidRDefault="00201838" w:rsidP="00AC4682">
      <w:pPr>
        <w:numPr>
          <w:ilvl w:val="1"/>
          <w:numId w:val="10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201838">
        <w:rPr>
          <w:rFonts w:eastAsia="Calibri" w:cstheme="minorHAnsi"/>
          <w:b/>
          <w:sz w:val="20"/>
          <w:szCs w:val="20"/>
        </w:rPr>
        <w:t>Projetos livres</w:t>
      </w:r>
    </w:p>
    <w:p w14:paraId="44B3FD2B" w14:textId="7317CD02" w:rsidR="00201838" w:rsidRPr="000C746E" w:rsidRDefault="00201838" w:rsidP="00201838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201838">
        <w:rPr>
          <w:rFonts w:cstheme="minorHAnsi"/>
          <w:sz w:val="20"/>
          <w:szCs w:val="20"/>
        </w:rPr>
        <w:t>Podem concorrer nesta categoria projetos de qualquer linguagem artística/cultural não contemplada nominalmente nas outras categorias</w:t>
      </w:r>
      <w:r w:rsidR="000C746E">
        <w:rPr>
          <w:rFonts w:cstheme="minorHAnsi"/>
          <w:sz w:val="20"/>
          <w:szCs w:val="20"/>
        </w:rPr>
        <w:t xml:space="preserve">, </w:t>
      </w:r>
      <w:r w:rsidR="000C746E">
        <w:rPr>
          <w:rFonts w:cstheme="minorHAnsi"/>
          <w:b/>
          <w:bCs/>
          <w:sz w:val="20"/>
          <w:szCs w:val="20"/>
        </w:rPr>
        <w:t>exceto projetos da linguagem de audiovisual.</w:t>
      </w:r>
    </w:p>
    <w:p w14:paraId="480443D2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Os projetos podem ter como objeto:</w:t>
      </w:r>
    </w:p>
    <w:p w14:paraId="66AAAA06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 – produção de espetáculos, apresentações e afins;</w:t>
      </w:r>
    </w:p>
    <w:p w14:paraId="3C49A71C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 – ações de qualificação, formação, tais como realização de oficinas, cursos, ações educativas;</w:t>
      </w:r>
    </w:p>
    <w:p w14:paraId="709CAB78" w14:textId="77777777" w:rsidR="00201838" w:rsidRP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III - realização de eventos, mostras, festas e festivais; ou</w:t>
      </w:r>
    </w:p>
    <w:p w14:paraId="456B13AE" w14:textId="77777777" w:rsidR="00201838" w:rsidRDefault="00201838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201838">
        <w:rPr>
          <w:rFonts w:cstheme="minorHAnsi"/>
          <w:sz w:val="20"/>
          <w:szCs w:val="20"/>
        </w:rPr>
        <w:t>IV – outro objeto cultural.</w:t>
      </w:r>
    </w:p>
    <w:p w14:paraId="37DEC211" w14:textId="77777777" w:rsidR="002065E5" w:rsidRDefault="002065E5" w:rsidP="0020183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2065E5" w:rsidSect="00DC54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5712" w14:textId="77777777" w:rsidR="004E03D6" w:rsidRDefault="004E03D6" w:rsidP="0017689A">
      <w:pPr>
        <w:spacing w:after="0" w:line="240" w:lineRule="auto"/>
      </w:pPr>
      <w:r>
        <w:separator/>
      </w:r>
    </w:p>
  </w:endnote>
  <w:endnote w:type="continuationSeparator" w:id="0">
    <w:p w14:paraId="14270DAC" w14:textId="77777777" w:rsidR="004E03D6" w:rsidRDefault="004E03D6" w:rsidP="0017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18900" w14:textId="77777777" w:rsidR="004E03D6" w:rsidRDefault="004E03D6" w:rsidP="0017689A">
      <w:pPr>
        <w:spacing w:after="0" w:line="240" w:lineRule="auto"/>
      </w:pPr>
      <w:r>
        <w:separator/>
      </w:r>
    </w:p>
  </w:footnote>
  <w:footnote w:type="continuationSeparator" w:id="0">
    <w:p w14:paraId="63AD39EB" w14:textId="77777777" w:rsidR="004E03D6" w:rsidRDefault="004E03D6" w:rsidP="0017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746D8" w14:textId="22EEEA26" w:rsidR="0017689A" w:rsidRDefault="001768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44BCE55" wp14:editId="2137451F">
          <wp:simplePos x="0" y="0"/>
          <wp:positionH relativeFrom="column">
            <wp:posOffset>3203023</wp:posOffset>
          </wp:positionH>
          <wp:positionV relativeFrom="paragraph">
            <wp:posOffset>-310129</wp:posOffset>
          </wp:positionV>
          <wp:extent cx="2667000" cy="59436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1" t="40397" r="3574" b="30187"/>
                  <a:stretch>
                    <a:fillRect/>
                  </a:stretch>
                </pic:blipFill>
                <pic:spPr>
                  <a:xfrm>
                    <a:off x="0" y="0"/>
                    <a:ext cx="266700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7BDC526" wp14:editId="50522882">
          <wp:simplePos x="0" y="0"/>
          <wp:positionH relativeFrom="column">
            <wp:posOffset>-483815</wp:posOffset>
          </wp:positionH>
          <wp:positionV relativeFrom="paragraph">
            <wp:posOffset>-285418</wp:posOffset>
          </wp:positionV>
          <wp:extent cx="3522345" cy="60833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3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088"/>
    <w:multiLevelType w:val="multilevel"/>
    <w:tmpl w:val="C9960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27232D"/>
    <w:multiLevelType w:val="multilevel"/>
    <w:tmpl w:val="817CE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65290B"/>
    <w:multiLevelType w:val="multilevel"/>
    <w:tmpl w:val="A4C45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453FB"/>
    <w:multiLevelType w:val="multilevel"/>
    <w:tmpl w:val="04826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C45FA7"/>
    <w:multiLevelType w:val="hybridMultilevel"/>
    <w:tmpl w:val="E508FE02"/>
    <w:lvl w:ilvl="0" w:tplc="909E814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E5E0183"/>
    <w:multiLevelType w:val="hybridMultilevel"/>
    <w:tmpl w:val="EB30139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D614D"/>
    <w:multiLevelType w:val="multilevel"/>
    <w:tmpl w:val="297A7B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F1776"/>
    <w:multiLevelType w:val="multilevel"/>
    <w:tmpl w:val="8CA89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7C7"/>
    <w:rsid w:val="00004CD9"/>
    <w:rsid w:val="00017B9C"/>
    <w:rsid w:val="00042E8B"/>
    <w:rsid w:val="0006137C"/>
    <w:rsid w:val="00094756"/>
    <w:rsid w:val="000A1DAB"/>
    <w:rsid w:val="000C746E"/>
    <w:rsid w:val="000E3164"/>
    <w:rsid w:val="000F0FB7"/>
    <w:rsid w:val="00101795"/>
    <w:rsid w:val="0010602D"/>
    <w:rsid w:val="00133E4C"/>
    <w:rsid w:val="00137173"/>
    <w:rsid w:val="0017689A"/>
    <w:rsid w:val="001B2018"/>
    <w:rsid w:val="00201838"/>
    <w:rsid w:val="00203C45"/>
    <w:rsid w:val="00205FC9"/>
    <w:rsid w:val="002065E5"/>
    <w:rsid w:val="00215722"/>
    <w:rsid w:val="00260EB2"/>
    <w:rsid w:val="00272F5B"/>
    <w:rsid w:val="00282865"/>
    <w:rsid w:val="003340A6"/>
    <w:rsid w:val="00366261"/>
    <w:rsid w:val="00370989"/>
    <w:rsid w:val="003A011B"/>
    <w:rsid w:val="003B504A"/>
    <w:rsid w:val="00431119"/>
    <w:rsid w:val="004356DA"/>
    <w:rsid w:val="004B0094"/>
    <w:rsid w:val="004B30DF"/>
    <w:rsid w:val="004E03D6"/>
    <w:rsid w:val="004F4656"/>
    <w:rsid w:val="004F5A64"/>
    <w:rsid w:val="004F7B48"/>
    <w:rsid w:val="0051255A"/>
    <w:rsid w:val="005151CB"/>
    <w:rsid w:val="00531109"/>
    <w:rsid w:val="00535DD7"/>
    <w:rsid w:val="00545B79"/>
    <w:rsid w:val="00595063"/>
    <w:rsid w:val="005B79CB"/>
    <w:rsid w:val="005C3FFF"/>
    <w:rsid w:val="005C557C"/>
    <w:rsid w:val="00652E1B"/>
    <w:rsid w:val="00686D2C"/>
    <w:rsid w:val="00692FAD"/>
    <w:rsid w:val="006A0251"/>
    <w:rsid w:val="006B6EC6"/>
    <w:rsid w:val="006C4554"/>
    <w:rsid w:val="006E37C7"/>
    <w:rsid w:val="00703B80"/>
    <w:rsid w:val="00706F35"/>
    <w:rsid w:val="00752770"/>
    <w:rsid w:val="00795336"/>
    <w:rsid w:val="007E71A0"/>
    <w:rsid w:val="0083674F"/>
    <w:rsid w:val="00851803"/>
    <w:rsid w:val="008750C6"/>
    <w:rsid w:val="008B4ADF"/>
    <w:rsid w:val="008C49A4"/>
    <w:rsid w:val="008C4E38"/>
    <w:rsid w:val="008E0616"/>
    <w:rsid w:val="00906804"/>
    <w:rsid w:val="00930394"/>
    <w:rsid w:val="00950A8F"/>
    <w:rsid w:val="009A669E"/>
    <w:rsid w:val="00A121A8"/>
    <w:rsid w:val="00A1451B"/>
    <w:rsid w:val="00A21C76"/>
    <w:rsid w:val="00A41BAF"/>
    <w:rsid w:val="00AA27E7"/>
    <w:rsid w:val="00AC4682"/>
    <w:rsid w:val="00AF0E45"/>
    <w:rsid w:val="00AF5D99"/>
    <w:rsid w:val="00B16252"/>
    <w:rsid w:val="00B2295F"/>
    <w:rsid w:val="00B24843"/>
    <w:rsid w:val="00B25D43"/>
    <w:rsid w:val="00B2700C"/>
    <w:rsid w:val="00B32CF1"/>
    <w:rsid w:val="00BA0B11"/>
    <w:rsid w:val="00BB100E"/>
    <w:rsid w:val="00C238AD"/>
    <w:rsid w:val="00C9459F"/>
    <w:rsid w:val="00CA4A99"/>
    <w:rsid w:val="00CB3D7D"/>
    <w:rsid w:val="00CF09D7"/>
    <w:rsid w:val="00D07024"/>
    <w:rsid w:val="00D14615"/>
    <w:rsid w:val="00D25C59"/>
    <w:rsid w:val="00D3222F"/>
    <w:rsid w:val="00D42C15"/>
    <w:rsid w:val="00D744C5"/>
    <w:rsid w:val="00DB44EA"/>
    <w:rsid w:val="00DC547A"/>
    <w:rsid w:val="00DE7DF7"/>
    <w:rsid w:val="00E03072"/>
    <w:rsid w:val="00E35EA6"/>
    <w:rsid w:val="00E734E7"/>
    <w:rsid w:val="00EA550A"/>
    <w:rsid w:val="00EE60ED"/>
    <w:rsid w:val="00F30D82"/>
    <w:rsid w:val="00F317C2"/>
    <w:rsid w:val="00F549B9"/>
    <w:rsid w:val="00F91B2B"/>
    <w:rsid w:val="00F97BEA"/>
    <w:rsid w:val="00FD0B38"/>
    <w:rsid w:val="00FE029C"/>
    <w:rsid w:val="00FF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5E52"/>
  <w15:docId w15:val="{6CCF9150-E468-4AE2-829B-3530C06B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F5A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25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76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89A"/>
  </w:style>
  <w:style w:type="paragraph" w:styleId="Rodap">
    <w:name w:val="footer"/>
    <w:basedOn w:val="Normal"/>
    <w:link w:val="RodapChar"/>
    <w:uiPriority w:val="99"/>
    <w:unhideWhenUsed/>
    <w:rsid w:val="00176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1115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31</cp:revision>
  <cp:lastPrinted>2023-09-17T11:55:00Z</cp:lastPrinted>
  <dcterms:created xsi:type="dcterms:W3CDTF">2023-10-02T13:32:00Z</dcterms:created>
  <dcterms:modified xsi:type="dcterms:W3CDTF">2024-04-08T18:27:00Z</dcterms:modified>
</cp:coreProperties>
</file>